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0345FC61" w14:textId="24DF9DF1" w:rsidR="00FE73FC" w:rsidRPr="000B3A79" w:rsidRDefault="00FE73FC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Lt. Fitzsimons Leadership Scholarship</w:t>
      </w:r>
    </w:p>
    <w:p w14:paraId="1B4F1DFA" w14:textId="0FDFABED" w:rsidR="006F3AD7" w:rsidRDefault="006F3AD7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St. Mary’s Academy, St.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KS</w:t>
      </w:r>
    </w:p>
    <w:p w14:paraId="0D1ADC91" w14:textId="16DF9B22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29925BE3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to be used for scholarships offered through the Caring Community Foundation for</w:t>
      </w:r>
      <w:r w:rsidR="006F3AD7">
        <w:rPr>
          <w:rFonts w:ascii="Times New Roman" w:hAnsi="Times New Roman" w:cs="Times New Roman"/>
          <w:sz w:val="24"/>
          <w:szCs w:val="24"/>
        </w:rPr>
        <w:t xml:space="preserve"> St. Mary’s Academy (St. </w:t>
      </w:r>
      <w:proofErr w:type="spellStart"/>
      <w:r w:rsidR="006F3AD7">
        <w:rPr>
          <w:rFonts w:ascii="Times New Roman" w:hAnsi="Times New Roman" w:cs="Times New Roman"/>
          <w:sz w:val="24"/>
          <w:szCs w:val="24"/>
        </w:rPr>
        <w:t>Marys</w:t>
      </w:r>
      <w:proofErr w:type="spellEnd"/>
      <w:r w:rsidR="006F3AD7">
        <w:rPr>
          <w:rFonts w:ascii="Times New Roman" w:hAnsi="Times New Roman" w:cs="Times New Roman"/>
          <w:sz w:val="24"/>
          <w:szCs w:val="24"/>
        </w:rPr>
        <w:t>, KS)</w:t>
      </w:r>
      <w:r w:rsidR="00FE73FC">
        <w:rPr>
          <w:rFonts w:ascii="Times New Roman" w:hAnsi="Times New Roman" w:cs="Times New Roman"/>
          <w:sz w:val="24"/>
          <w:szCs w:val="24"/>
        </w:rPr>
        <w:t xml:space="preserve"> for the Lt. Fitzsimons Leadership Scholarship</w:t>
      </w:r>
      <w:r>
        <w:rPr>
          <w:rFonts w:ascii="Times New Roman" w:hAnsi="Times New Roman" w:cs="Times New Roman"/>
          <w:sz w:val="24"/>
          <w:szCs w:val="24"/>
        </w:rPr>
        <w:t xml:space="preserve">. Please </w:t>
      </w:r>
      <w:r w:rsidR="00843377">
        <w:rPr>
          <w:rFonts w:ascii="Times New Roman" w:hAnsi="Times New Roman" w:cs="Times New Roman"/>
          <w:sz w:val="24"/>
          <w:szCs w:val="24"/>
        </w:rPr>
        <w:t xml:space="preserve">fill </w:t>
      </w:r>
      <w:r w:rsidR="006F3AD7">
        <w:rPr>
          <w:rFonts w:ascii="Times New Roman" w:hAnsi="Times New Roman" w:cs="Times New Roman"/>
          <w:sz w:val="24"/>
          <w:szCs w:val="24"/>
        </w:rPr>
        <w:t>out</w:t>
      </w:r>
      <w:r w:rsidR="00843377">
        <w:rPr>
          <w:rFonts w:ascii="Times New Roman" w:hAnsi="Times New Roman" w:cs="Times New Roman"/>
          <w:sz w:val="24"/>
          <w:szCs w:val="24"/>
        </w:rPr>
        <w:t xml:space="preserve"> the form as </w:t>
      </w:r>
      <w:proofErr w:type="gramStart"/>
      <w:r w:rsidR="00843377">
        <w:rPr>
          <w:rFonts w:ascii="Times New Roman" w:hAnsi="Times New Roman" w:cs="Times New Roman"/>
          <w:sz w:val="24"/>
          <w:szCs w:val="24"/>
        </w:rPr>
        <w:t>completely</w:t>
      </w:r>
      <w:proofErr w:type="gramEnd"/>
      <w:r w:rsidR="00843377">
        <w:rPr>
          <w:rFonts w:ascii="Times New Roman" w:hAnsi="Times New Roman" w:cs="Times New Roman"/>
          <w:sz w:val="24"/>
          <w:szCs w:val="24"/>
        </w:rPr>
        <w:t xml:space="preserve">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384754C0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00B306BE" w14:textId="60F19180" w:rsidR="008C299D" w:rsidRDefault="00000000" w:rsidP="00FE73FC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FE73FC">
        <w:rPr>
          <w:rFonts w:ascii="Times New Roman" w:hAnsi="Times New Roman" w:cs="Times New Roman"/>
          <w:sz w:val="24"/>
          <w:szCs w:val="24"/>
        </w:rPr>
        <w:t>Lt. Fitzsimons St. Mary’s Academy Leadership Scholarship - $1,000</w:t>
      </w:r>
    </w:p>
    <w:p w14:paraId="0365FFF1" w14:textId="4EA05704" w:rsidR="00FE73FC" w:rsidRDefault="00FE73FC" w:rsidP="00FE73FC">
      <w:pPr>
        <w:pStyle w:val="BodyText"/>
        <w:numPr>
          <w:ilvl w:val="0"/>
          <w:numId w:val="7"/>
        </w:numPr>
        <w:tabs>
          <w:tab w:val="left" w:pos="2040"/>
        </w:tabs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graduate under the age of 25</w:t>
      </w:r>
    </w:p>
    <w:p w14:paraId="7499347E" w14:textId="29BA99E1" w:rsidR="00FE73FC" w:rsidRDefault="00FE73FC" w:rsidP="00FE73FC">
      <w:pPr>
        <w:pStyle w:val="BodyText"/>
        <w:numPr>
          <w:ilvl w:val="0"/>
          <w:numId w:val="7"/>
        </w:numPr>
        <w:tabs>
          <w:tab w:val="left" w:pos="2040"/>
        </w:tabs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with Selective Service</w:t>
      </w:r>
    </w:p>
    <w:p w14:paraId="0CE648AC" w14:textId="0FD6A378" w:rsidR="00FE73FC" w:rsidRDefault="00FE73FC" w:rsidP="00FE73FC">
      <w:pPr>
        <w:pStyle w:val="BodyText"/>
        <w:numPr>
          <w:ilvl w:val="0"/>
          <w:numId w:val="7"/>
        </w:numPr>
        <w:tabs>
          <w:tab w:val="left" w:pos="2040"/>
        </w:tabs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GPA ≥ 3.3</w:t>
      </w:r>
    </w:p>
    <w:p w14:paraId="3973709D" w14:textId="69CE295F" w:rsidR="00FE73FC" w:rsidRDefault="00FE73FC" w:rsidP="00FE73FC">
      <w:pPr>
        <w:pStyle w:val="BodyText"/>
        <w:numPr>
          <w:ilvl w:val="0"/>
          <w:numId w:val="7"/>
        </w:numPr>
        <w:tabs>
          <w:tab w:val="left" w:pos="2040"/>
        </w:tabs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in 75</w:t>
      </w:r>
      <w:r w:rsidRPr="00FE73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percentile</w:t>
      </w:r>
    </w:p>
    <w:p w14:paraId="5C466497" w14:textId="4E44FB28" w:rsidR="00FE73FC" w:rsidRDefault="00FE73FC" w:rsidP="00FE73FC">
      <w:pPr>
        <w:pStyle w:val="BodyText"/>
        <w:numPr>
          <w:ilvl w:val="0"/>
          <w:numId w:val="7"/>
        </w:numPr>
        <w:tabs>
          <w:tab w:val="left" w:pos="2040"/>
        </w:tabs>
        <w:ind w:righ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500 word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essay explaining “What is Leadership?”</w:t>
      </w:r>
    </w:p>
    <w:p w14:paraId="66D9F262" w14:textId="677E9131" w:rsidR="00FE73FC" w:rsidRPr="00821DC1" w:rsidRDefault="00FE73FC" w:rsidP="00FE73FC">
      <w:pPr>
        <w:pStyle w:val="BodyText"/>
        <w:numPr>
          <w:ilvl w:val="0"/>
          <w:numId w:val="7"/>
        </w:numPr>
        <w:tabs>
          <w:tab w:val="left" w:pos="2040"/>
        </w:tabs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Demonstration of leadership in academic, sports, business, and extra-curricular activities</w:t>
      </w: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57611AE2" w14:textId="65A98D3B" w:rsidR="00FE73FC" w:rsidRDefault="00FE73FC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Date of Birth:</w:t>
      </w:r>
    </w:p>
    <w:p w14:paraId="60D85EAA" w14:textId="0321BB4E" w:rsidR="00FE73FC" w:rsidRDefault="00FE73FC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Registration for Selective Service? (Y/N):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232255DE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Parent/Guardian Name</w:t>
      </w:r>
      <w:r w:rsidR="00FE73FC">
        <w:rPr>
          <w:rFonts w:ascii="Times New Roman"/>
          <w:sz w:val="24"/>
          <w:szCs w:val="24"/>
        </w:rPr>
        <w:t xml:space="preserve"> (if applicant is a minor)</w:t>
      </w:r>
      <w:r>
        <w:rPr>
          <w:rFonts w:ascii="Times New Roman"/>
          <w:sz w:val="24"/>
          <w:szCs w:val="24"/>
        </w:rPr>
        <w:t xml:space="preserve">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84D26A9" w14:textId="77777777" w:rsidR="00FE73FC" w:rsidRDefault="00FE73FC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lastRenderedPageBreak/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E2CCFB4" w14:textId="77777777" w:rsidR="008F66E0" w:rsidRDefault="008F66E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ESSAY</w:t>
      </w:r>
    </w:p>
    <w:p w14:paraId="1AA23D5F" w14:textId="605E42A6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</w:t>
      </w:r>
      <w:r w:rsidR="00FE73FC">
        <w:rPr>
          <w:rFonts w:ascii="Times New Roman"/>
          <w:sz w:val="24"/>
          <w:szCs w:val="24"/>
        </w:rPr>
        <w:t xml:space="preserve">500 words, please answer the question, </w:t>
      </w:r>
      <w:r w:rsidR="00FE73FC">
        <w:rPr>
          <w:rFonts w:ascii="Times New Roman"/>
          <w:sz w:val="24"/>
          <w:szCs w:val="24"/>
        </w:rPr>
        <w:t>“</w:t>
      </w:r>
      <w:r w:rsidR="00FE73FC" w:rsidRPr="00FE73FC">
        <w:rPr>
          <w:rFonts w:ascii="Times New Roman"/>
          <w:b/>
          <w:bCs/>
          <w:sz w:val="24"/>
          <w:szCs w:val="24"/>
        </w:rPr>
        <w:t>What is leadership?</w:t>
      </w:r>
      <w:r w:rsidR="00FE73FC">
        <w:rPr>
          <w:rFonts w:ascii="Times New Roman"/>
          <w:sz w:val="24"/>
          <w:szCs w:val="24"/>
        </w:rPr>
        <w:t>”</w:t>
      </w:r>
    </w:p>
    <w:p w14:paraId="127BD5DB" w14:textId="77777777" w:rsidR="00FE73FC" w:rsidRDefault="00FE73FC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746610" w14:textId="7C542845" w:rsidR="00FE73FC" w:rsidRDefault="00FE73FC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Please attach your essay on a separate sheet of paper and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0037" w14:textId="77777777" w:rsidR="00476953" w:rsidRDefault="00476953" w:rsidP="00F64907">
      <w:r>
        <w:separator/>
      </w:r>
    </w:p>
  </w:endnote>
  <w:endnote w:type="continuationSeparator" w:id="0">
    <w:p w14:paraId="726F7F99" w14:textId="77777777" w:rsidR="00476953" w:rsidRDefault="00476953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proofErr w:type="spellStart"/>
    <w:r>
      <w:rPr>
        <w:color w:val="076F47"/>
      </w:rPr>
      <w:t>P.O.Box</w:t>
    </w:r>
    <w:proofErr w:type="spellEnd"/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proofErr w:type="spellStart"/>
    <w:r>
      <w:rPr>
        <w:color w:val="076F47"/>
      </w:rPr>
      <w:t>St.,Onaga</w:t>
    </w:r>
    <w:proofErr w:type="spellEnd"/>
    <w:r>
      <w:rPr>
        <w:color w:val="076F47"/>
      </w:rPr>
      <w:t>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8DF9" w14:textId="77777777" w:rsidR="00476953" w:rsidRDefault="00476953" w:rsidP="00F64907">
      <w:r>
        <w:separator/>
      </w:r>
    </w:p>
  </w:footnote>
  <w:footnote w:type="continuationSeparator" w:id="0">
    <w:p w14:paraId="225E8991" w14:textId="77777777" w:rsidR="00476953" w:rsidRDefault="00476953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504"/>
    <w:multiLevelType w:val="hybridMultilevel"/>
    <w:tmpl w:val="2F2ADABC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924AA"/>
    <w:multiLevelType w:val="hybridMultilevel"/>
    <w:tmpl w:val="A348AB6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3"/>
  </w:num>
  <w:num w:numId="2" w16cid:durableId="1397359513">
    <w:abstractNumId w:val="2"/>
  </w:num>
  <w:num w:numId="3" w16cid:durableId="118572962">
    <w:abstractNumId w:val="6"/>
  </w:num>
  <w:num w:numId="4" w16cid:durableId="1768110480">
    <w:abstractNumId w:val="4"/>
  </w:num>
  <w:num w:numId="5" w16cid:durableId="1312950121">
    <w:abstractNumId w:val="1"/>
  </w:num>
  <w:num w:numId="6" w16cid:durableId="1893736610">
    <w:abstractNumId w:val="0"/>
  </w:num>
  <w:num w:numId="7" w16cid:durableId="1770272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161958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76953"/>
    <w:rsid w:val="004B1761"/>
    <w:rsid w:val="004E24B9"/>
    <w:rsid w:val="00561D21"/>
    <w:rsid w:val="005B3A78"/>
    <w:rsid w:val="006057ED"/>
    <w:rsid w:val="006F3AD7"/>
    <w:rsid w:val="007975A4"/>
    <w:rsid w:val="007E6A33"/>
    <w:rsid w:val="008154B7"/>
    <w:rsid w:val="0082116E"/>
    <w:rsid w:val="00821DC1"/>
    <w:rsid w:val="008259A9"/>
    <w:rsid w:val="00843377"/>
    <w:rsid w:val="00847CE6"/>
    <w:rsid w:val="00852D58"/>
    <w:rsid w:val="008B7E8F"/>
    <w:rsid w:val="008C299D"/>
    <w:rsid w:val="008D23D9"/>
    <w:rsid w:val="008F66E0"/>
    <w:rsid w:val="009D51C7"/>
    <w:rsid w:val="00AC326B"/>
    <w:rsid w:val="00AE2AA2"/>
    <w:rsid w:val="00BA6D97"/>
    <w:rsid w:val="00BD24EE"/>
    <w:rsid w:val="00BD3E27"/>
    <w:rsid w:val="00BD4FDF"/>
    <w:rsid w:val="00BE6604"/>
    <w:rsid w:val="00C60A23"/>
    <w:rsid w:val="00CB0F29"/>
    <w:rsid w:val="00CC0D17"/>
    <w:rsid w:val="00DE2E1B"/>
    <w:rsid w:val="00E56090"/>
    <w:rsid w:val="00E6768A"/>
    <w:rsid w:val="00EA5CE0"/>
    <w:rsid w:val="00EE27AF"/>
    <w:rsid w:val="00F1075D"/>
    <w:rsid w:val="00F369DF"/>
    <w:rsid w:val="00F60D98"/>
    <w:rsid w:val="00F64907"/>
    <w:rsid w:val="00F662F1"/>
    <w:rsid w:val="00FB04B7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530</Words>
  <Characters>2581</Characters>
  <Application>Microsoft Office Word</Application>
  <DocSecurity>0</DocSecurity>
  <Lines>184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3</cp:revision>
  <dcterms:created xsi:type="dcterms:W3CDTF">2026-01-21T21:26:00Z</dcterms:created>
  <dcterms:modified xsi:type="dcterms:W3CDTF">2026-01-22T20:43:00Z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